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1"/>
        <w:ind w:left="0" w:leftChars="0" w:firstLine="0" w:firstLineChars="0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highlight w:val="none"/>
          <w:lang w:val="en-US" w:eastAsia="zh-CN"/>
        </w:rPr>
        <w:t xml:space="preserve">附件1 </w:t>
      </w:r>
    </w:p>
    <w:tbl>
      <w:tblPr>
        <w:tblStyle w:val="9"/>
        <w:tblpPr w:leftFromText="180" w:rightFromText="180" w:vertAnchor="text" w:horzAnchor="page" w:tblpX="1575" w:tblpY="532"/>
        <w:tblOverlap w:val="never"/>
        <w:tblW w:w="4994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2"/>
        <w:gridCol w:w="1231"/>
        <w:gridCol w:w="1069"/>
        <w:gridCol w:w="2460"/>
        <w:gridCol w:w="2446"/>
        <w:gridCol w:w="2563"/>
        <w:gridCol w:w="2050"/>
        <w:gridCol w:w="11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</w:trPr>
        <w:tc>
          <w:tcPr>
            <w:tcW w:w="43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项目编号</w:t>
            </w:r>
          </w:p>
        </w:tc>
        <w:tc>
          <w:tcPr>
            <w:tcW w:w="43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标名称</w:t>
            </w:r>
          </w:p>
        </w:tc>
        <w:tc>
          <w:tcPr>
            <w:tcW w:w="37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包号</w:t>
            </w:r>
          </w:p>
        </w:tc>
        <w:tc>
          <w:tcPr>
            <w:tcW w:w="86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包名称</w:t>
            </w:r>
          </w:p>
        </w:tc>
        <w:tc>
          <w:tcPr>
            <w:tcW w:w="86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  <w:t>采购内容</w:t>
            </w:r>
          </w:p>
        </w:tc>
        <w:tc>
          <w:tcPr>
            <w:tcW w:w="90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  <w:t>报价方式</w:t>
            </w:r>
          </w:p>
        </w:tc>
        <w:tc>
          <w:tcPr>
            <w:tcW w:w="72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  <w:szCs w:val="24"/>
                <w:lang w:eastAsia="zh-CN"/>
              </w:rPr>
              <w:t>采购预算（万元）</w:t>
            </w:r>
          </w:p>
        </w:tc>
        <w:tc>
          <w:tcPr>
            <w:tcW w:w="39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专用资质、业绩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</w:trPr>
        <w:tc>
          <w:tcPr>
            <w:tcW w:w="43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YZ-J-202305084</w:t>
            </w:r>
          </w:p>
        </w:tc>
        <w:tc>
          <w:tcPr>
            <w:tcW w:w="43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物资采购</w:t>
            </w:r>
          </w:p>
        </w:tc>
        <w:tc>
          <w:tcPr>
            <w:tcW w:w="37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869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工器具</w:t>
            </w:r>
          </w:p>
        </w:tc>
        <w:tc>
          <w:tcPr>
            <w:tcW w:w="86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详见采购内容</w:t>
            </w:r>
          </w:p>
        </w:tc>
        <w:tc>
          <w:tcPr>
            <w:tcW w:w="90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总价报价</w:t>
            </w:r>
          </w:p>
        </w:tc>
        <w:tc>
          <w:tcPr>
            <w:tcW w:w="72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以实际发生额为准</w:t>
            </w:r>
          </w:p>
        </w:tc>
        <w:tc>
          <w:tcPr>
            <w:tcW w:w="39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/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UyOTVmNmM1YmI4MjIzYjdlODAyNWZhNzU4NjE1MGIifQ=="/>
  </w:docVars>
  <w:rsids>
    <w:rsidRoot w:val="0FF85F8C"/>
    <w:rsid w:val="0FF85F8C"/>
    <w:rsid w:val="37DC7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5"/>
    <w:qFormat/>
    <w:uiPriority w:val="0"/>
    <w:pPr>
      <w:tabs>
        <w:tab w:val="left" w:pos="606"/>
      </w:tabs>
      <w:spacing w:after="120" w:afterLines="0"/>
      <w:ind w:firstLine="420" w:firstLineChars="100"/>
    </w:pPr>
    <w:rPr>
      <w:rFonts w:ascii="Times New Roman" w:eastAsia="宋体"/>
      <w:sz w:val="21"/>
    </w:rPr>
  </w:style>
  <w:style w:type="paragraph" w:styleId="3">
    <w:name w:val="Body Text"/>
    <w:basedOn w:val="1"/>
    <w:next w:val="4"/>
    <w:uiPriority w:val="0"/>
    <w:pPr>
      <w:tabs>
        <w:tab w:val="left" w:pos="606"/>
      </w:tabs>
    </w:pPr>
    <w:rPr>
      <w:rFonts w:ascii="方正仿宋简体" w:eastAsia="方正仿宋简体"/>
      <w:sz w:val="32"/>
    </w:rPr>
  </w:style>
  <w:style w:type="paragraph" w:styleId="4">
    <w:name w:val="Body Text 2"/>
    <w:basedOn w:val="1"/>
    <w:qFormat/>
    <w:uiPriority w:val="0"/>
    <w:pPr>
      <w:widowControl/>
      <w:overflowPunct w:val="0"/>
      <w:autoSpaceDE w:val="0"/>
      <w:autoSpaceDN w:val="0"/>
      <w:adjustRightInd w:val="0"/>
      <w:jc w:val="left"/>
      <w:textAlignment w:val="baseline"/>
    </w:pPr>
  </w:style>
  <w:style w:type="paragraph" w:styleId="5">
    <w:name w:val="Body Text First Indent 2"/>
    <w:basedOn w:val="6"/>
    <w:next w:val="7"/>
    <w:unhideWhenUsed/>
    <w:qFormat/>
    <w:uiPriority w:val="99"/>
    <w:pPr>
      <w:spacing w:after="120" w:line="240" w:lineRule="auto"/>
      <w:ind w:left="420" w:leftChars="200" w:firstLine="420" w:firstLineChars="200"/>
    </w:pPr>
  </w:style>
  <w:style w:type="paragraph" w:styleId="6">
    <w:name w:val="Body Text Indent"/>
    <w:basedOn w:val="1"/>
    <w:qFormat/>
    <w:uiPriority w:val="0"/>
    <w:pPr>
      <w:spacing w:after="120" w:afterLines="0"/>
      <w:ind w:left="420" w:leftChars="200"/>
    </w:pPr>
  </w:style>
  <w:style w:type="paragraph" w:customStyle="1" w:styleId="7">
    <w:name w:val="样式 正文首行缩进 2 + Arial"/>
    <w:basedOn w:val="1"/>
    <w:next w:val="1"/>
    <w:qFormat/>
    <w:uiPriority w:val="0"/>
    <w:pPr>
      <w:spacing w:after="120" w:line="320" w:lineRule="atLeast"/>
      <w:ind w:firstLine="200" w:firstLineChars="200"/>
    </w:pPr>
    <w:rPr>
      <w:rFonts w:ascii="Arial" w:hAnsi="Arial"/>
      <w:kern w:val="0"/>
    </w:rPr>
  </w:style>
  <w:style w:type="paragraph" w:styleId="8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11">
    <w:name w:val="正文文本首行缩进 21"/>
    <w:basedOn w:val="12"/>
    <w:qFormat/>
    <w:uiPriority w:val="0"/>
    <w:pPr>
      <w:ind w:firstLine="420" w:firstLineChars="200"/>
    </w:pPr>
  </w:style>
  <w:style w:type="paragraph" w:customStyle="1" w:styleId="12">
    <w:name w:val="正文文本缩进1"/>
    <w:basedOn w:val="1"/>
    <w:qFormat/>
    <w:uiPriority w:val="0"/>
    <w:pPr>
      <w:spacing w:after="120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66</Words>
  <Characters>79</Characters>
  <Lines>0</Lines>
  <Paragraphs>0</Paragraphs>
  <TotalTime>0</TotalTime>
  <ScaleCrop>false</ScaleCrop>
  <LinksUpToDate>false</LinksUpToDate>
  <CharactersWithSpaces>80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2023-05-18T09:40:00Z</dcterms:created>
  <dc:creator>梵鼎科技</dc:creator>
  <cp:lastModifiedBy>梵鼎科技</cp:lastModifiedBy>
  <dcterms:modified xsi:type="dcterms:W3CDTF">2023-05-18T09:42:21Z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A8337A274C714E73BAA4AEA6F6A15BA2_13</vt:lpwstr>
  </property>
</Properties>
</file>